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CDA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TÉMAVEZETŐK </w:t>
      </w:r>
      <w:proofErr w:type="gramStart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>ÉS</w:t>
      </w:r>
      <w:proofErr w:type="gramEnd"/>
      <w:r w:rsidRPr="00C05E3D">
        <w:rPr>
          <w:rStyle w:val="markedcontent"/>
          <w:rFonts w:ascii="IBM Plex Serif" w:hAnsi="IBM Plex Serif" w:cs="Times New Roman"/>
          <w:sz w:val="32"/>
          <w:szCs w:val="32"/>
        </w:rPr>
        <w:t xml:space="preserve"> TÉMAKÖRÖK</w:t>
      </w:r>
    </w:p>
    <w:p w:rsidR="00B83A74" w:rsidRPr="00C05E3D" w:rsidRDefault="00B83A74" w:rsidP="00B83A74">
      <w:pPr>
        <w:jc w:val="center"/>
        <w:rPr>
          <w:rStyle w:val="markedcontent"/>
          <w:rFonts w:ascii="IBM Plex Serif" w:hAnsi="IBM Plex Serif" w:cs="Times New Roman"/>
          <w:sz w:val="32"/>
          <w:szCs w:val="32"/>
        </w:rPr>
      </w:pPr>
      <w:r w:rsidRPr="00C05E3D">
        <w:rPr>
          <w:rFonts w:ascii="IBM Plex Serif" w:hAnsi="IBM Plex Serif" w:cs="Times New Roman"/>
          <w:sz w:val="32"/>
          <w:szCs w:val="32"/>
        </w:rPr>
        <w:br/>
      </w:r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ANGOL:</w:t>
      </w:r>
    </w:p>
    <w:p w:rsidR="00AB30A6" w:rsidRPr="00AB30A6" w:rsidRDefault="00AB30A6" w:rsidP="00B83A7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AB30A6" w:rsidRDefault="00AB30A6" w:rsidP="00AB30A6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ESTÉLYI-TALA NÓRA: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műfordítási témájú szakszöveg, tanításmódszertan, turisztika, irodalom, pedagógia, mezőgazdaság, pszichológia, társadalomtudományok, audiovizuális fordítási témájú szakszöveg</w:t>
      </w:r>
    </w:p>
    <w:p w:rsidR="00104418" w:rsidRDefault="00906367" w:rsidP="00B83A74">
      <w:pPr>
        <w:pStyle w:val="Nincstrkz"/>
        <w:ind w:left="708"/>
        <w:rPr>
          <w:rStyle w:val="markedcontent"/>
          <w:rFonts w:ascii="IBM Plex Serif" w:hAnsi="IBM Plex Serif" w:cs="Times New Roman"/>
          <w:b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DR. SZELE BÁLINT:</w:t>
      </w:r>
      <w:r w:rsidR="00104418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="00C14FDC" w:rsidRPr="00C14FDC">
        <w:rPr>
          <w:rStyle w:val="markedcontent"/>
          <w:rFonts w:ascii="IBM Plex Serif" w:hAnsi="IBM Plex Serif" w:cs="Times New Roman"/>
          <w:sz w:val="26"/>
          <w:szCs w:val="26"/>
        </w:rPr>
        <w:t>oktatás/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pedagógia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</w:t>
      </w:r>
      <w:r w:rsidR="00104418" w:rsidRPr="00C05E3D">
        <w:rPr>
          <w:rStyle w:val="markedcontent"/>
          <w:rFonts w:ascii="IBM Plex Serif" w:hAnsi="IBM Plex Serif" w:cs="Times New Roman"/>
          <w:sz w:val="26"/>
          <w:szCs w:val="26"/>
        </w:rPr>
        <w:t>nyelvészet</w:t>
      </w:r>
      <w:r w:rsidR="00104418">
        <w:rPr>
          <w:rStyle w:val="markedcontent"/>
          <w:rFonts w:ascii="IBM Plex Serif" w:hAnsi="IBM Plex Serif" w:cs="Times New Roman"/>
          <w:sz w:val="26"/>
          <w:szCs w:val="26"/>
        </w:rPr>
        <w:t xml:space="preserve">, irodalomtudomány, környezetvédelem, földrajz, történelem, műszaki jellegű szövegek, </w:t>
      </w:r>
      <w:r w:rsidR="00C14FDC">
        <w:rPr>
          <w:rStyle w:val="markedcontent"/>
          <w:rFonts w:ascii="IBM Plex Serif" w:hAnsi="IBM Plex Serif" w:cs="Times New Roman"/>
          <w:sz w:val="26"/>
          <w:szCs w:val="26"/>
        </w:rPr>
        <w:t>nemzetközi kapcsolatok, protokoll</w:t>
      </w:r>
    </w:p>
    <w:p w:rsidR="00C05E3D" w:rsidRPr="00C05E3D" w:rsidRDefault="00C05E3D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SZIJÁRTÓ ÁRON: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pedagógia, pszichológia, irodalom, nyelvészet, történelem, </w:t>
      </w:r>
      <w:proofErr w:type="spellStart"/>
      <w:r w:rsidRPr="00C05E3D">
        <w:rPr>
          <w:rStyle w:val="markedcontent"/>
          <w:rFonts w:ascii="IBM Plex Serif" w:hAnsi="IBM Plex Serif" w:cs="Times New Roman"/>
          <w:sz w:val="26"/>
          <w:szCs w:val="26"/>
        </w:rPr>
        <w:t>pszicholingvisztika</w:t>
      </w:r>
      <w:proofErr w:type="spellEnd"/>
    </w:p>
    <w:p w:rsidR="00B83A74" w:rsidRDefault="00B83A74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DR. </w:t>
      </w:r>
      <w:r w:rsidR="003F36E1">
        <w:rPr>
          <w:rStyle w:val="markedcontent"/>
          <w:rFonts w:ascii="IBM Plex Serif" w:hAnsi="IBM Plex Serif" w:cs="Times New Roman"/>
          <w:b/>
          <w:sz w:val="26"/>
          <w:szCs w:val="26"/>
        </w:rPr>
        <w:t>HABIL.</w:t>
      </w:r>
      <w:r w:rsidR="007F187C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 xml:space="preserve"> </w:t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</w:p>
    <w:p w:rsidR="00AB30A6" w:rsidRDefault="00AB30A6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p w:rsidR="00627CDA" w:rsidRDefault="00627CDA" w:rsidP="00B83A74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bookmarkStart w:id="0" w:name="_GoBack"/>
      <w:bookmarkEnd w:id="0"/>
    </w:p>
    <w:p w:rsidR="00B83A74" w:rsidRDefault="00B83A74" w:rsidP="00B83A74">
      <w:pPr>
        <w:rPr>
          <w:rStyle w:val="markedcontent"/>
          <w:rFonts w:ascii="IBM Plex Serif" w:hAnsi="IBM Plex Serif" w:cs="Times New Roman"/>
          <w:sz w:val="28"/>
          <w:szCs w:val="28"/>
        </w:rPr>
      </w:pPr>
      <w:r w:rsidRPr="00C05E3D">
        <w:rPr>
          <w:rFonts w:ascii="IBM Plex Serif" w:hAnsi="IBM Plex Serif" w:cs="Times New Roman"/>
        </w:rPr>
        <w:br/>
      </w:r>
      <w:r w:rsidRPr="00C05E3D">
        <w:rPr>
          <w:rStyle w:val="markedcontent"/>
          <w:rFonts w:ascii="IBM Plex Serif" w:hAnsi="IBM Plex Serif" w:cs="Times New Roman"/>
          <w:sz w:val="28"/>
          <w:szCs w:val="28"/>
        </w:rPr>
        <w:t>NÉMET:</w:t>
      </w:r>
    </w:p>
    <w:p w:rsidR="008C0CF4" w:rsidRPr="00AB30A6" w:rsidRDefault="008C0CF4" w:rsidP="008C0CF4">
      <w:pPr>
        <w:rPr>
          <w:rStyle w:val="markedcontent"/>
          <w:rFonts w:ascii="IBM Plex Serif" w:hAnsi="IBM Plex Serif" w:cs="Times New Roman"/>
          <w:i/>
          <w:sz w:val="28"/>
          <w:szCs w:val="28"/>
        </w:rPr>
      </w:pPr>
      <w:r w:rsidRPr="00AB30A6">
        <w:rPr>
          <w:rStyle w:val="markedcontent"/>
          <w:rFonts w:ascii="IBM Plex Serif" w:hAnsi="IBM Plex Serif" w:cs="Times New Roman"/>
          <w:i/>
          <w:sz w:val="28"/>
          <w:szCs w:val="28"/>
        </w:rPr>
        <w:t>Intézet főállású oktatói:</w:t>
      </w:r>
    </w:p>
    <w:p w:rsidR="00FE7B2F" w:rsidRPr="00C05E3D" w:rsidRDefault="00B83A7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ZSIGMOND ANIKÓ: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média, társadalomtudomány, német irodalom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V. SZABÓ LÁSZLÓ: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irodalomtudomány, művelődéstörténet, társadalomtudomány, filozófia</w:t>
      </w:r>
      <w:r w:rsidRPr="00C05E3D">
        <w:rPr>
          <w:rFonts w:ascii="IBM Plex Serif" w:hAnsi="IBM Plex Serif" w:cs="Times New Roman"/>
          <w:sz w:val="26"/>
          <w:szCs w:val="26"/>
        </w:rPr>
        <w:br/>
      </w:r>
      <w:r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DR. HABIL. TÓTH JÓZSEF:</w:t>
      </w:r>
      <w:r w:rsidRPr="00C05E3D">
        <w:rPr>
          <w:rStyle w:val="markedcontent"/>
          <w:rFonts w:ascii="IBM Plex Serif" w:hAnsi="IBM Plex Serif" w:cs="Times New Roman"/>
          <w:sz w:val="26"/>
          <w:szCs w:val="26"/>
        </w:rPr>
        <w:t xml:space="preserve"> nyelvtudomány, gazdasági szaknyelv, társadalomtudomány</w:t>
      </w:r>
    </w:p>
    <w:p w:rsidR="00CC4EDF" w:rsidRDefault="00C05E3D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  <w:r>
        <w:rPr>
          <w:rStyle w:val="markedcontent"/>
          <w:rFonts w:ascii="IBM Plex Serif" w:hAnsi="IBM Plex Serif" w:cs="Times New Roman"/>
          <w:b/>
          <w:sz w:val="26"/>
          <w:szCs w:val="26"/>
        </w:rPr>
        <w:t>KÁLI PÉTER</w:t>
      </w:r>
      <w:r w:rsidR="00CC4EDF" w:rsidRPr="00C05E3D">
        <w:rPr>
          <w:rStyle w:val="markedcontent"/>
          <w:rFonts w:ascii="IBM Plex Serif" w:hAnsi="IBM Plex Serif" w:cs="Times New Roman"/>
          <w:b/>
          <w:sz w:val="26"/>
          <w:szCs w:val="26"/>
        </w:rPr>
        <w:t>:</w:t>
      </w:r>
      <w:r w:rsidR="00CC4EDF" w:rsidRPr="00C05E3D">
        <w:rPr>
          <w:rFonts w:ascii="IBM Plex Serif" w:hAnsi="IBM Plex Serif" w:cs="Times New Roman"/>
          <w:sz w:val="26"/>
          <w:szCs w:val="26"/>
        </w:rPr>
        <w:t xml:space="preserve"> </w:t>
      </w:r>
      <w:r w:rsidR="00CC4EDF" w:rsidRPr="00C05E3D">
        <w:rPr>
          <w:rStyle w:val="markedcontent"/>
          <w:rFonts w:ascii="IBM Plex Serif" w:hAnsi="IBM Plex Serif" w:cs="Times New Roman"/>
          <w:sz w:val="26"/>
          <w:szCs w:val="26"/>
        </w:rPr>
        <w:t>nyelvtudomány, környezetvédelemmel, természetvédelmi területekkel kapcsolatos szakszövegek fordítása</w:t>
      </w:r>
    </w:p>
    <w:p w:rsidR="008C0CF4" w:rsidRDefault="008C0CF4" w:rsidP="00CC4EDF">
      <w:pPr>
        <w:pStyle w:val="Nincstrkz"/>
        <w:ind w:left="708"/>
        <w:rPr>
          <w:rStyle w:val="markedcontent"/>
          <w:rFonts w:ascii="IBM Plex Serif" w:hAnsi="IBM Plex Serif" w:cs="Times New Roman"/>
          <w:sz w:val="26"/>
          <w:szCs w:val="26"/>
        </w:rPr>
      </w:pPr>
    </w:p>
    <w:sectPr w:rsidR="008C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74"/>
    <w:rsid w:val="00081F22"/>
    <w:rsid w:val="00104418"/>
    <w:rsid w:val="00206795"/>
    <w:rsid w:val="003F36E1"/>
    <w:rsid w:val="00421C16"/>
    <w:rsid w:val="00627CDA"/>
    <w:rsid w:val="007673A2"/>
    <w:rsid w:val="007F187C"/>
    <w:rsid w:val="00845E89"/>
    <w:rsid w:val="008C0CF4"/>
    <w:rsid w:val="00906367"/>
    <w:rsid w:val="00913969"/>
    <w:rsid w:val="00AB30A6"/>
    <w:rsid w:val="00AF07C4"/>
    <w:rsid w:val="00B00C4E"/>
    <w:rsid w:val="00B83A74"/>
    <w:rsid w:val="00C05E3D"/>
    <w:rsid w:val="00C14FDC"/>
    <w:rsid w:val="00C27AF8"/>
    <w:rsid w:val="00CC4EDF"/>
    <w:rsid w:val="00FE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C8B75"/>
  <w15:chartTrackingRefBased/>
  <w15:docId w15:val="{03669FA0-9EC9-4075-8793-60AD6097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B83A74"/>
  </w:style>
  <w:style w:type="paragraph" w:styleId="Nincstrkz">
    <w:name w:val="No Spacing"/>
    <w:uiPriority w:val="1"/>
    <w:qFormat/>
    <w:rsid w:val="00B83A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2022-03-18T18:00:00Z</cp:lastPrinted>
  <dcterms:created xsi:type="dcterms:W3CDTF">2024-09-09T09:09:00Z</dcterms:created>
  <dcterms:modified xsi:type="dcterms:W3CDTF">2024-09-09T09:09:00Z</dcterms:modified>
</cp:coreProperties>
</file>